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244" w:rsidRDefault="003C5244" w:rsidP="003C5244">
      <w:pPr>
        <w:pStyle w:val="Nincstrkz"/>
      </w:pPr>
      <w:proofErr w:type="gramStart"/>
      <w:r>
        <w:rPr>
          <w:bCs/>
          <w:i/>
          <w:iCs/>
          <w:color w:val="000000"/>
        </w:rPr>
        <w:t>hogy</w:t>
      </w:r>
      <w:proofErr w:type="gramEnd"/>
      <w:r>
        <w:rPr>
          <w:bCs/>
          <w:i/>
          <w:iCs/>
          <w:color w:val="000000"/>
        </w:rPr>
        <w:t xml:space="preserve"> beteljesedjék Ézsaiás próféta szava, amely így hangzik: „Uram, ki hitt a mi beszédünknek, és az Úr karjának ereje ki előtt lett nyilvánvalóvá?”</w:t>
      </w:r>
      <w:r w:rsidR="0067733A">
        <w:rPr>
          <w:bCs/>
          <w:i/>
          <w:iCs/>
          <w:color w:val="000000"/>
        </w:rPr>
        <w:t>(</w:t>
      </w:r>
      <w:r>
        <w:rPr>
          <w:bCs/>
          <w:i/>
          <w:iCs/>
          <w:color w:val="000000"/>
        </w:rPr>
        <w:t xml:space="preserve"> </w:t>
      </w:r>
      <w:proofErr w:type="spellStart"/>
      <w:r w:rsidR="0067733A">
        <w:rPr>
          <w:bCs/>
          <w:i/>
          <w:iCs/>
          <w:color w:val="000000"/>
        </w:rPr>
        <w:t>Jn</w:t>
      </w:r>
      <w:proofErr w:type="spellEnd"/>
      <w:r w:rsidR="0067733A">
        <w:rPr>
          <w:bCs/>
          <w:i/>
          <w:iCs/>
          <w:color w:val="000000"/>
        </w:rPr>
        <w:t xml:space="preserve"> </w:t>
      </w:r>
      <w:bookmarkStart w:id="0" w:name="_GoBack"/>
      <w:bookmarkEnd w:id="0"/>
      <w:r w:rsidR="0067733A">
        <w:rPr>
          <w:bCs/>
          <w:i/>
          <w:iCs/>
          <w:color w:val="000000"/>
        </w:rPr>
        <w:t>12,38</w:t>
      </w:r>
      <w:r w:rsidR="0067733A">
        <w:rPr>
          <w:bCs/>
          <w:i/>
          <w:iCs/>
          <w:color w:val="000000"/>
        </w:rPr>
        <w:t>)</w:t>
      </w:r>
    </w:p>
    <w:p w:rsidR="003C5244" w:rsidRDefault="003C5244" w:rsidP="003C5244">
      <w:pPr>
        <w:pStyle w:val="Nincstrkz"/>
        <w:rPr>
          <w:bCs/>
          <w:color w:val="000000"/>
        </w:rPr>
      </w:pPr>
    </w:p>
    <w:p w:rsidR="003C5244" w:rsidRDefault="003C5244" w:rsidP="003C5244">
      <w:pPr>
        <w:pStyle w:val="Nincstrkz"/>
        <w:rPr>
          <w:bCs/>
          <w:color w:val="000000"/>
        </w:rPr>
      </w:pPr>
      <w:r>
        <w:rPr>
          <w:bCs/>
          <w:color w:val="000000"/>
        </w:rPr>
        <w:t xml:space="preserve">Bár az előző vers azt sugallja, hogy ez a helyzet egy nem várt esemény, de itt láthatjuk, hogy évszázadokkal </w:t>
      </w:r>
      <w:proofErr w:type="gramStart"/>
      <w:r>
        <w:rPr>
          <w:bCs/>
          <w:color w:val="000000"/>
        </w:rPr>
        <w:t>korábban  megprófétált</w:t>
      </w:r>
      <w:proofErr w:type="gramEnd"/>
      <w:r>
        <w:rPr>
          <w:bCs/>
          <w:color w:val="000000"/>
        </w:rPr>
        <w:t xml:space="preserve"> helyzettel van dolgunk. Isten kijelentette prófétája által, hogy nem fognak hinni az emberek. Ez a kijelentés nem minősít, tényt közöl. </w:t>
      </w:r>
    </w:p>
    <w:p w:rsidR="003C5244" w:rsidRDefault="003C5244" w:rsidP="003C5244">
      <w:pPr>
        <w:pStyle w:val="Nincstrkz"/>
        <w:rPr>
          <w:bCs/>
          <w:color w:val="000000"/>
        </w:rPr>
      </w:pPr>
    </w:p>
    <w:p w:rsidR="003C5244" w:rsidRDefault="003C5244" w:rsidP="003C5244">
      <w:pPr>
        <w:pStyle w:val="Nincstrkz"/>
        <w:rPr>
          <w:bCs/>
          <w:color w:val="000000"/>
        </w:rPr>
      </w:pPr>
      <w:r>
        <w:rPr>
          <w:bCs/>
          <w:color w:val="000000"/>
        </w:rPr>
        <w:t xml:space="preserve">Ami azonban mindenképp figyelemre méltó: Jézus élete a betöltött próféciák sora. Nem csak a „nagy” események, mint a születés, a halál, hanem az élet mindennapi velejárói is. Jézus a Messiási próféciák beteljesítője. Természetesen erre csak úgy van mód, ha Ő a Messiás! És Ő Az! Rendezett a kapcsolatod a Messiással? Első pillanatra talán csak egyszerű embernek tűnik, de életét, tetteit vizsgálva látszik: Ő a Megváltó! Ma is! </w:t>
      </w:r>
      <w:r w:rsidRPr="00505CA7">
        <w:rPr>
          <w:bCs/>
          <w:i/>
          <w:color w:val="000000"/>
        </w:rPr>
        <w:t>Vadon Gyula</w:t>
      </w:r>
      <w:r>
        <w:rPr>
          <w:bCs/>
          <w:color w:val="000000"/>
        </w:rPr>
        <w:t xml:space="preserve"> </w:t>
      </w:r>
    </w:p>
    <w:p w:rsidR="00947629" w:rsidRDefault="00947629"/>
    <w:sectPr w:rsidR="009476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244"/>
    <w:rsid w:val="003C5244"/>
    <w:rsid w:val="00574FCB"/>
    <w:rsid w:val="0067733A"/>
    <w:rsid w:val="0094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79AF1E-E054-46FD-82A8-32764AB7E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74FC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3C5244"/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763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VadonGyula</dc:creator>
  <cp:lastModifiedBy>Kovács Szabolcs</cp:lastModifiedBy>
  <cp:revision>2</cp:revision>
  <dcterms:created xsi:type="dcterms:W3CDTF">2017-01-18T12:38:00Z</dcterms:created>
  <dcterms:modified xsi:type="dcterms:W3CDTF">2017-01-28T06:19:00Z</dcterms:modified>
</cp:coreProperties>
</file>